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2DFB3" w14:textId="1DFDBD8C" w:rsidR="003247FA" w:rsidRPr="004B7325" w:rsidRDefault="00BB2B92" w:rsidP="003247FA">
      <w:pPr>
        <w:pStyle w:val="a6"/>
        <w:widowControl/>
        <w:ind w:firstLine="709"/>
        <w:jc w:val="right"/>
      </w:pPr>
      <w:r>
        <w:t xml:space="preserve">Приложение </w:t>
      </w:r>
      <w:r w:rsidR="000262CE">
        <w:t>5</w:t>
      </w:r>
    </w:p>
    <w:p w14:paraId="02DCA920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6650F4F5" w14:textId="77777777" w:rsidR="00EF3763" w:rsidRPr="00D11D1B" w:rsidRDefault="00EF3763" w:rsidP="00EF37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1D1B">
        <w:rPr>
          <w:rFonts w:ascii="Times New Roman" w:hAnsi="Times New Roman"/>
          <w:b/>
          <w:sz w:val="28"/>
          <w:szCs w:val="28"/>
        </w:rPr>
        <w:t>ЛИСТ – РЕКОМЕНДАЦИЙ</w:t>
      </w:r>
      <w:r>
        <w:rPr>
          <w:rFonts w:ascii="Times New Roman" w:hAnsi="Times New Roman"/>
          <w:b/>
          <w:sz w:val="28"/>
          <w:szCs w:val="28"/>
        </w:rPr>
        <w:t xml:space="preserve"> № (стола)</w:t>
      </w:r>
      <w:r w:rsidRPr="00EF3763">
        <w:rPr>
          <w:rFonts w:ascii="Times New Roman" w:hAnsi="Times New Roman"/>
          <w:sz w:val="28"/>
          <w:szCs w:val="28"/>
        </w:rPr>
        <w:t>________</w:t>
      </w:r>
    </w:p>
    <w:p w14:paraId="4AD24E05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Полное название процедуры</w:t>
      </w:r>
      <w:r w:rsidRPr="00EF3763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107FFB2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Дата</w:t>
      </w:r>
      <w:r w:rsidRPr="00EF376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2AE8F607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Ф.И.О. (участника)</w:t>
      </w:r>
      <w:r w:rsidRPr="00EF3763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46334462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Ф.И.О. (модели)</w:t>
      </w:r>
      <w:r w:rsidRPr="00EF3763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37D340C7" w14:textId="77777777" w:rsidR="00EF3763" w:rsidRPr="00EF3763" w:rsidRDefault="00EF3763" w:rsidP="00EF3763">
      <w:pPr>
        <w:pStyle w:val="a8"/>
        <w:ind w:left="720"/>
        <w:rPr>
          <w:sz w:val="24"/>
          <w:szCs w:val="24"/>
        </w:rPr>
      </w:pPr>
    </w:p>
    <w:tbl>
      <w:tblPr>
        <w:tblStyle w:val="a5"/>
        <w:tblW w:w="9401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62"/>
        <w:gridCol w:w="1973"/>
        <w:gridCol w:w="2255"/>
        <w:gridCol w:w="2744"/>
        <w:gridCol w:w="67"/>
      </w:tblGrid>
      <w:tr w:rsidR="00EF3763" w:rsidRPr="00EF3763" w14:paraId="011172E4" w14:textId="77777777" w:rsidTr="00EF3763">
        <w:trPr>
          <w:trHeight w:val="241"/>
        </w:trPr>
        <w:tc>
          <w:tcPr>
            <w:tcW w:w="9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8D3EE" w14:textId="77777777" w:rsidR="00EF3763" w:rsidRPr="00EF3763" w:rsidRDefault="00EF3763" w:rsidP="00AC762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КОЖИ </w:t>
            </w:r>
            <w:r w:rsidRPr="00EF3763">
              <w:rPr>
                <w:rFonts w:ascii="Times New Roman" w:hAnsi="Times New Roman" w:cs="Times New Roman"/>
                <w:sz w:val="24"/>
                <w:szCs w:val="24"/>
              </w:rPr>
              <w:t>(отметьте необходимое):</w:t>
            </w:r>
            <w:r w:rsidRPr="00EF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КОЖИ В ЦЕЛОМ</w:t>
            </w:r>
            <w:r w:rsidRPr="00EF376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972FCB" w14:textId="77777777" w:rsidR="00EF3763" w:rsidRPr="00EF3763" w:rsidRDefault="00EF3763" w:rsidP="00AC762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63" w:rsidRPr="00267803" w14:paraId="46DB5A49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6C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Увлажненность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084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293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81D4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35A38399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8C2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Мышечный тонус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A3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4B35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0F3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Удовлетворительный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06128F3F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5248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Эластичность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BD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696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2DD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38C1B035" w14:textId="77777777" w:rsidTr="00EF3763">
        <w:trPr>
          <w:gridAfter w:val="1"/>
          <w:wAfter w:w="67" w:type="dxa"/>
          <w:trHeight w:val="259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17E4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Чувствительность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B8D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Высокая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732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Средняя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89D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Низкая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16A08C6B" w14:textId="77777777" w:rsidTr="00EF3763">
        <w:trPr>
          <w:gridAfter w:val="1"/>
          <w:wAfter w:w="67" w:type="dxa"/>
          <w:trHeight w:val="233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B672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Заживляемость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168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857F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68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162F29AA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9607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Цвет кожи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440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Светлая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D25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Средняя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073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Темная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04BF53CE" w14:textId="77777777" w:rsidTr="00EF3763">
        <w:trPr>
          <w:gridAfter w:val="1"/>
          <w:wAfter w:w="67" w:type="dxa"/>
          <w:trHeight w:val="233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2C1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Кровообращение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0CD9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DE42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Нормальная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8CE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proofErr w:type="gramStart"/>
            <w:r w:rsidRPr="00267803">
              <w:rPr>
                <w:rFonts w:ascii="Times New Roman" w:hAnsi="Times New Roman" w:cs="Times New Roman"/>
              </w:rPr>
              <w:t xml:space="preserve">Плохое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  <w:proofErr w:type="gramEnd"/>
          </w:p>
        </w:tc>
      </w:tr>
      <w:tr w:rsidR="00EF3763" w:rsidRPr="00267803" w14:paraId="22DC0693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C50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Поры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6F8F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Мелкие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3A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Расширенная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9CA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  <w:r w:rsidRPr="00267803">
              <w:rPr>
                <w:rFonts w:ascii="Times New Roman" w:hAnsi="Times New Roman" w:cs="Times New Roman"/>
              </w:rPr>
              <w:t>Комедоны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3A177600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98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190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DB0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837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14:paraId="3116A6C2" w14:textId="77777777" w:rsidR="00EF3763" w:rsidRDefault="00EF3763" w:rsidP="00EF3763">
      <w:pPr>
        <w:pStyle w:val="a3"/>
        <w:spacing w:after="200" w:line="276" w:lineRule="auto"/>
        <w:ind w:left="360"/>
        <w:rPr>
          <w:rFonts w:ascii="Times New Roman" w:eastAsia="Symbol" w:hAnsi="Times New Roman"/>
          <w:b/>
          <w:bCs/>
          <w:sz w:val="28"/>
          <w:szCs w:val="28"/>
        </w:rPr>
      </w:pPr>
    </w:p>
    <w:p w14:paraId="4D082243" w14:textId="77777777" w:rsidR="00EF3763" w:rsidRPr="00EF3763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  <w:sz w:val="24"/>
          <w:szCs w:val="24"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 xml:space="preserve">Цветовой тип модели (зима, лето, весна, осень) </w:t>
      </w:r>
      <w:r w:rsidRPr="00EF3763">
        <w:rPr>
          <w:rFonts w:ascii="Times New Roman" w:eastAsia="Symbol" w:hAnsi="Times New Roman"/>
          <w:bCs/>
          <w:sz w:val="24"/>
          <w:szCs w:val="24"/>
        </w:rPr>
        <w:t>_____________________</w:t>
      </w:r>
    </w:p>
    <w:p w14:paraId="4C17509C" w14:textId="77777777" w:rsidR="00EF3763" w:rsidRPr="00D11D1B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>Рекомендации по подбору и нанесению косметических средств в домашних условиях (в зависимости от времени суток)</w:t>
      </w:r>
      <w:r w:rsidRPr="00D11D1B">
        <w:rPr>
          <w:rFonts w:ascii="Times New Roman" w:eastAsia="Symbol" w:hAnsi="Times New Roman"/>
          <w:b/>
          <w:bCs/>
        </w:rPr>
        <w:t xml:space="preserve"> 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_________________________________________________________________________</w:t>
      </w:r>
      <w:r>
        <w:rPr>
          <w:rFonts w:ascii="Times New Roman" w:eastAsia="Symbol" w:hAnsi="Times New Roman"/>
          <w:b/>
          <w:bCs/>
        </w:rPr>
        <w:t>__</w:t>
      </w:r>
      <w:r w:rsidRPr="00D11D1B">
        <w:rPr>
          <w:rFonts w:ascii="Times New Roman" w:eastAsia="Symbol" w:hAnsi="Times New Roman"/>
          <w:b/>
          <w:bCs/>
        </w:rPr>
        <w:t xml:space="preserve"> 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</w:t>
      </w:r>
    </w:p>
    <w:p w14:paraId="357C5C92" w14:textId="77777777" w:rsidR="00EF3763" w:rsidRPr="00EF3763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  <w:sz w:val="24"/>
          <w:szCs w:val="24"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>Рекомендации по уходу за бровями в домашних условиях:</w:t>
      </w:r>
    </w:p>
    <w:p w14:paraId="7EF81617" w14:textId="77777777" w:rsidR="00EF3763" w:rsidRPr="00EF3763" w:rsidRDefault="00EF3763" w:rsidP="00EF3763">
      <w:pPr>
        <w:spacing w:after="120"/>
        <w:rPr>
          <w:rFonts w:ascii="Times New Roman" w:hAnsi="Times New Roman"/>
        </w:rPr>
      </w:pPr>
      <w:r w:rsidRPr="00EF37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</w:t>
      </w:r>
    </w:p>
    <w:p w14:paraId="0E747462" w14:textId="77777777" w:rsidR="00EF3763" w:rsidRPr="00EF3763" w:rsidRDefault="00EF3763" w:rsidP="00EF3763">
      <w:pPr>
        <w:rPr>
          <w:rFonts w:ascii="Times New Roman" w:hAnsi="Times New Roman"/>
          <w:b/>
          <w:sz w:val="28"/>
          <w:szCs w:val="28"/>
        </w:rPr>
      </w:pPr>
      <w:r w:rsidRPr="00EF37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</w:t>
      </w:r>
    </w:p>
    <w:p w14:paraId="24A1892D" w14:textId="77777777" w:rsidR="00EF3763" w:rsidRDefault="00EF3763" w:rsidP="00EF3763">
      <w:pPr>
        <w:rPr>
          <w:rFonts w:ascii="Times New Roman" w:hAnsi="Times New Roman"/>
          <w:b/>
          <w:sz w:val="24"/>
          <w:szCs w:val="24"/>
        </w:rPr>
      </w:pPr>
    </w:p>
    <w:p w14:paraId="64185851" w14:textId="77777777" w:rsidR="003247FA" w:rsidRPr="00EF3763" w:rsidRDefault="00EF3763" w:rsidP="00EF3763">
      <w:pPr>
        <w:rPr>
          <w:sz w:val="24"/>
          <w:szCs w:val="24"/>
        </w:rPr>
      </w:pPr>
      <w:r w:rsidRPr="00EF3763">
        <w:rPr>
          <w:rFonts w:ascii="Times New Roman" w:hAnsi="Times New Roman"/>
          <w:b/>
          <w:sz w:val="24"/>
          <w:szCs w:val="24"/>
        </w:rPr>
        <w:t>Подпись________________(участника)</w:t>
      </w:r>
    </w:p>
    <w:p w14:paraId="1500F485" w14:textId="77777777" w:rsidR="003247FA" w:rsidRDefault="003247FA"/>
    <w:p w14:paraId="45EF1E77" w14:textId="77777777" w:rsidR="00663390" w:rsidRPr="00663390" w:rsidRDefault="00C03148" w:rsidP="00EF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39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Создание креативного образа</w:t>
      </w:r>
      <w:r w:rsidR="00663390" w:rsidRPr="006633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тем</w:t>
      </w:r>
    </w:p>
    <w:p w14:paraId="60B144AB" w14:textId="01709560" w:rsidR="00EF3763" w:rsidRPr="00663390" w:rsidRDefault="00663390" w:rsidP="00EF37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33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63390">
        <w:rPr>
          <w:rFonts w:ascii="Times New Roman" w:hAnsi="Times New Roman" w:cs="Times New Roman"/>
          <w:b/>
          <w:sz w:val="24"/>
          <w:szCs w:val="24"/>
        </w:rPr>
        <w:t>«Фантастические миры Сальвадора Дали»</w:t>
      </w:r>
    </w:p>
    <w:p w14:paraId="0BA4305D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34E003E7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11027D87" w14:textId="52526CAE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279657E5" w14:textId="2EC3A952" w:rsidR="00EF3763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</w:rPr>
      </w:pPr>
    </w:p>
    <w:p w14:paraId="4DB6BA57" w14:textId="67069B67" w:rsidR="00EF3763" w:rsidRPr="00926D42" w:rsidRDefault="00663390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5E90ABC" wp14:editId="54AD2935">
            <wp:simplePos x="0" y="0"/>
            <wp:positionH relativeFrom="column">
              <wp:posOffset>3851910</wp:posOffset>
            </wp:positionH>
            <wp:positionV relativeFrom="paragraph">
              <wp:posOffset>8255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CA5AC6" wp14:editId="0384BD94">
            <wp:simplePos x="0" y="0"/>
            <wp:positionH relativeFrom="column">
              <wp:posOffset>-447040</wp:posOffset>
            </wp:positionH>
            <wp:positionV relativeFrom="paragraph">
              <wp:posOffset>147955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1786C0" w14:textId="14DE12A7" w:rsidR="00EF3763" w:rsidRPr="00926D42" w:rsidRDefault="00EF3763" w:rsidP="00EF3763">
      <w:pPr>
        <w:rPr>
          <w:rFonts w:eastAsiaTheme="majorEastAsia"/>
          <w:lang w:eastAsia="en-US"/>
        </w:rPr>
      </w:pPr>
    </w:p>
    <w:p w14:paraId="7F996A35" w14:textId="458D8CD4" w:rsidR="00EF3763" w:rsidRPr="00926D42" w:rsidRDefault="00EF3763" w:rsidP="00EF3763">
      <w:pPr>
        <w:rPr>
          <w:rFonts w:eastAsiaTheme="majorEastAsia"/>
          <w:lang w:eastAsia="en-US"/>
        </w:rPr>
      </w:pPr>
    </w:p>
    <w:p w14:paraId="3B8C7A33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1738D59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A67AEC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6A88106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396AABB5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C4A0137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E1D793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5BC10654" w14:textId="77777777" w:rsidR="00EF3763" w:rsidRDefault="00EF3763" w:rsidP="00EF3763">
      <w:pPr>
        <w:rPr>
          <w:rFonts w:eastAsiaTheme="majorEastAsia"/>
          <w:lang w:eastAsia="en-US"/>
        </w:rPr>
      </w:pPr>
    </w:p>
    <w:p w14:paraId="171CB74F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3B10FAA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AB2CEE9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B8BEE6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28059F2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1074AF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FD3CC74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B577F77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6C1E5D9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79BAC25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A27DA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5E38560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8077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09597AF" w14:textId="04118AAF" w:rsidR="003247FA" w:rsidRDefault="00EF3763">
      <w:r w:rsidRPr="00926D42">
        <w:rPr>
          <w:rFonts w:ascii="Times New Roman" w:eastAsiaTheme="majorEastAsia" w:hAnsi="Times New Roman"/>
          <w:sz w:val="28"/>
          <w:szCs w:val="28"/>
          <w:lang w:eastAsia="en-US"/>
        </w:rPr>
        <w:t>Ф.И.О (участника)__</w:t>
      </w:r>
      <w:r>
        <w:rPr>
          <w:rFonts w:ascii="Times New Roman" w:eastAsiaTheme="majorEastAsia" w:hAnsi="Times New Roman"/>
          <w:sz w:val="28"/>
          <w:szCs w:val="28"/>
          <w:lang w:eastAsia="en-US"/>
        </w:rPr>
        <w:t>__________________________</w:t>
      </w:r>
      <w:r w:rsidR="00697E13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  <w:r w:rsidR="00BB2B92">
        <w:rPr>
          <w:noProof/>
          <w:sz w:val="20"/>
        </w:rPr>
        <w:t xml:space="preserve"> </w:t>
      </w:r>
    </w:p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276813">
    <w:abstractNumId w:val="9"/>
  </w:num>
  <w:num w:numId="2" w16cid:durableId="2004551410">
    <w:abstractNumId w:val="6"/>
  </w:num>
  <w:num w:numId="3" w16cid:durableId="145051827">
    <w:abstractNumId w:val="13"/>
  </w:num>
  <w:num w:numId="4" w16cid:durableId="233780944">
    <w:abstractNumId w:val="7"/>
  </w:num>
  <w:num w:numId="5" w16cid:durableId="1815675569">
    <w:abstractNumId w:val="8"/>
  </w:num>
  <w:num w:numId="6" w16cid:durableId="452136595">
    <w:abstractNumId w:val="11"/>
  </w:num>
  <w:num w:numId="7" w16cid:durableId="1647738194">
    <w:abstractNumId w:val="2"/>
  </w:num>
  <w:num w:numId="8" w16cid:durableId="1697580171">
    <w:abstractNumId w:val="3"/>
  </w:num>
  <w:num w:numId="9" w16cid:durableId="289436896">
    <w:abstractNumId w:val="4"/>
  </w:num>
  <w:num w:numId="10" w16cid:durableId="1445224085">
    <w:abstractNumId w:val="12"/>
  </w:num>
  <w:num w:numId="11" w16cid:durableId="726538419">
    <w:abstractNumId w:val="0"/>
  </w:num>
  <w:num w:numId="12" w16cid:durableId="884677135">
    <w:abstractNumId w:val="5"/>
  </w:num>
  <w:num w:numId="13" w16cid:durableId="124979641">
    <w:abstractNumId w:val="10"/>
  </w:num>
  <w:num w:numId="14" w16cid:durableId="1699045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0262CE"/>
    <w:rsid w:val="001B2A21"/>
    <w:rsid w:val="002B2C34"/>
    <w:rsid w:val="003247FA"/>
    <w:rsid w:val="00663390"/>
    <w:rsid w:val="00697E13"/>
    <w:rsid w:val="009F2F81"/>
    <w:rsid w:val="00BB2B92"/>
    <w:rsid w:val="00BE0D53"/>
    <w:rsid w:val="00C03148"/>
    <w:rsid w:val="00EF3763"/>
    <w:rsid w:val="00F8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C709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Active</cp:lastModifiedBy>
  <cp:revision>2</cp:revision>
  <dcterms:created xsi:type="dcterms:W3CDTF">2026-01-15T01:24:00Z</dcterms:created>
  <dcterms:modified xsi:type="dcterms:W3CDTF">2026-01-15T01:24:00Z</dcterms:modified>
</cp:coreProperties>
</file>